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7519A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Pr="0067519A">
        <w:rPr>
          <w:rFonts w:ascii="TH SarabunPSK" w:hAnsi="TH SarabunPSK" w:cs="TH SarabunPSK"/>
          <w:b/>
          <w:bCs/>
          <w:noProof/>
          <w:sz w:val="32"/>
          <w:szCs w:val="32"/>
        </w:rPr>
        <w:t>32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F980F" wp14:editId="3739300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6298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2pt,4pt" to="90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" strokecolor="#4579b8 [3044]">
                <w10:wrap anchorx="margin"/>
              </v:line>
            </w:pict>
          </mc:Fallback>
        </mc:AlternateConten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noProof/>
          <w:sz w:val="32"/>
          <w:szCs w:val="32"/>
          <w:cs/>
        </w:rPr>
        <w:t>เมื่อผูไดรับใบอนุญาตใหกอสราง ดัดแปลง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หรือเคลื่อนยายอาคารประเภทควบคุมการใช หรือผูแจง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ตามมาตรา 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ทวิ ไดกระทําการดังกลาวเสร็จแลว ใหแจงเปนหนังสือใหเจาพนักงานทองถิ่นทราบตามแบบ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ที่เจาพนักงานทองถิ่นกําหนด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เพื่อทําการตรวจสอบการกอสราง ดัดแปลง หรือเคลื่อนยายอาคารนั้นใหแลว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เสร็จภายในสามสิบวันนับแตวันที่ไดรับแจง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ถาเจาพนักงานทองถิ่นไดทําการตรวจสอบแลวเห็นวาการกอสราง ดัดแปลง หรือเคลื่อนยายอาคาร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นั้นเปนไปโดยถูกตองตามที่ไดรับใบอนุญาตหรือที่ไดแจงไวตามมาตรา 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ทวิ แลว ก็ใหออกใบรับรองให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แกผูไดรับใบอนุญาต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หรือผูแจงตามมาตรา 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ทวิ เพื่อใหมีการใชอาคารนั้นตามที่ไดรับใบอนุญาต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หรือที่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ไดแจงไวตามมาตรา 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ทวิ ได้</w:t>
      </w:r>
      <w:r w:rsidRPr="0067519A">
        <w:rPr>
          <w:rFonts w:ascii="TH SarabunPSK" w:hAnsi="TH SarabunPSK" w:cs="TH SarabunPSK"/>
          <w:noProof/>
          <w:sz w:val="32"/>
          <w:szCs w:val="32"/>
        </w:rPr>
        <w:br/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F1156" w:rsidRPr="0067519A" w:rsidTr="003F115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51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  สำนักงานเทศบาลตำบลหนองหัวฟาน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3F1156" w:rsidRPr="0067519A" w:rsidTr="003F115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ยื่นแจ้ง และเสียค่าธรรมเนียม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4" w:rsidRDefault="003F11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D52C44" w:rsidRDefault="003F11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หนองหัวฟาน</w:t>
            </w:r>
          </w:p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อำเภอขามสะแกแสง จังหวัดนครราชสีมา</w:t>
            </w:r>
          </w:p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เจ้าพนักงานท้องถิ่นตรวจสอบนัดวันตรวจ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4" w:rsidRDefault="003F11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D52C44" w:rsidRDefault="003F11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6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และแจ้งให้ผู้ขอมารับใบ น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.1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4" w:rsidRDefault="003F11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D52C44" w:rsidRDefault="003F115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3F1156" w:rsidRPr="0067519A" w:rsidTr="003F115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07148108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๖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61682682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35032271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กรณีผู้ครอบครองอาคารเป็นผู้ขออนุญาต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346298065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ใบรับรองหรือใบอนุญาตเปลี่ยนการใช้อาคาร 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50420416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3F1156" w:rsidRPr="0067519A" w:rsidRDefault="007B0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789852482"/>
                <w:placeholder>
                  <w:docPart w:val="81DF2861E8654EBC98C463653CFC9F28"/>
                </w:placeholder>
                <w:showingPlcHdr/>
              </w:sdtPr>
              <w:sdtEndPr/>
              <w:sdtContent>
                <w:r w:rsidR="003F1156" w:rsidRPr="0067519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3F1156"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F1156"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7519A" w:rsidRDefault="0067519A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7519A" w:rsidRDefault="0067519A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3F1156" w:rsidRPr="0067519A" w:rsidTr="003F115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เป็นไปตามหลักเกณฑ์ของกฎกระทรวงฉบับที่ ๗ พ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๒๕๒๘ ออกตามความในพระราชบัญญัติควบคุมอาคาร พ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</w:t>
            </w:r>
            <w:r w:rsidRPr="006751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๒๕๒๒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3F1156" w:rsidRPr="0067519A" w:rsidTr="003F115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(http://www.nonghuafancity.go.th)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(0 4497 1222)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(555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หญ้าคา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หนองหัวฟาน ต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หนองหัวฟาน อ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ขามสะแกแสง จ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นครราชสีมา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30290)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 4497 1222)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6.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ตั้งอยู่ ณ สำนักงานเทศบาลตำบลหนองหัวฟาน</w:t>
            </w:r>
            <w:r w:rsid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จังหวัดนครราชสีมา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ผ่านศูนย์ดำรงธรรมประจำจังหวัดนครราชสีมา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3F1156" w:rsidRPr="0067519A" w:rsidTr="003F115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7519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3F1156" w:rsidRPr="0067519A" w:rsidTr="003F1156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3F1156" w:rsidRPr="0067519A" w:rsidTr="003F1156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56" w:rsidRPr="0067519A" w:rsidRDefault="003F1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3F1156" w:rsidRPr="0067519A" w:rsidRDefault="003F1156" w:rsidP="0067519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7519A">
        <w:rPr>
          <w:rFonts w:ascii="TH SarabunPSK" w:hAnsi="TH SarabunPSK" w:cs="TH SarabunPSK"/>
          <w:noProof/>
          <w:sz w:val="32"/>
          <w:szCs w:val="32"/>
        </w:rPr>
        <w:t>-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F40EFA" wp14:editId="58EF5A8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56" w:rsidRDefault="003F1156" w:rsidP="003F115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3F1156" w:rsidRDefault="003F1156" w:rsidP="003F115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Pr="0067519A">
        <w:rPr>
          <w:rFonts w:ascii="TH SarabunPSK" w:hAnsi="TH SarabunPSK" w:cs="TH SarabunPSK"/>
          <w:noProof/>
          <w:sz w:val="32"/>
          <w:szCs w:val="32"/>
        </w:rPr>
        <w:t>32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7519A">
        <w:rPr>
          <w:rFonts w:ascii="TH SarabunPSK" w:hAnsi="TH SarabunPSK" w:cs="TH SarabunPSK"/>
          <w:sz w:val="32"/>
          <w:szCs w:val="32"/>
        </w:rPr>
        <w:t>:</w:t>
      </w:r>
      <w:r w:rsidRPr="00675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67519A">
        <w:rPr>
          <w:rFonts w:ascii="TH SarabunPSK" w:hAnsi="TH SarabunPSK" w:cs="TH SarabunPSK"/>
          <w:noProof/>
          <w:sz w:val="32"/>
          <w:szCs w:val="32"/>
        </w:rPr>
        <w:t>(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67519A">
        <w:rPr>
          <w:rFonts w:ascii="TH SarabunPSK" w:hAnsi="TH SarabunPSK" w:cs="TH SarabunPSK"/>
          <w:noProof/>
          <w:sz w:val="32"/>
          <w:szCs w:val="32"/>
        </w:rPr>
        <w:t>)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หมวดหมู่ของงานบริการ: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67519A">
        <w:rPr>
          <w:rFonts w:ascii="TH SarabunPSK" w:hAnsi="TH SarabunPSK" w:cs="TH SarabunPSK"/>
          <w:noProof/>
          <w:sz w:val="32"/>
          <w:szCs w:val="32"/>
        </w:rPr>
        <w:t>/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67519A">
        <w:rPr>
          <w:rFonts w:ascii="TH SarabunPSK" w:hAnsi="TH SarabunPSK" w:cs="TH SarabunPSK"/>
          <w:noProof/>
          <w:sz w:val="32"/>
          <w:szCs w:val="32"/>
        </w:rPr>
        <w:t>/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F1156" w:rsidRPr="0067519A" w:rsidTr="003F1156">
        <w:tc>
          <w:tcPr>
            <w:tcW w:w="10070" w:type="dxa"/>
            <w:hideMark/>
          </w:tcPr>
          <w:p w:rsidR="003F1156" w:rsidRPr="0067519A" w:rsidRDefault="003F115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751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51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7519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751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6751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sz w:val="32"/>
          <w:szCs w:val="32"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67519A">
        <w:rPr>
          <w:rFonts w:ascii="TH SarabunPSK" w:hAnsi="TH SarabunPSK" w:cs="TH SarabunPSK"/>
          <w:noProof/>
          <w:sz w:val="32"/>
          <w:szCs w:val="32"/>
        </w:rPr>
        <w:t>/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Pr="0067519A">
        <w:rPr>
          <w:rFonts w:ascii="TH SarabunPSK" w:hAnsi="TH SarabunPSK" w:cs="TH SarabunPSK"/>
          <w:noProof/>
          <w:sz w:val="32"/>
          <w:szCs w:val="32"/>
        </w:rPr>
        <w:t>.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67519A">
        <w:rPr>
          <w:rFonts w:ascii="TH SarabunPSK" w:hAnsi="TH SarabunPSK" w:cs="TH SarabunPSK"/>
          <w:noProof/>
          <w:sz w:val="32"/>
          <w:szCs w:val="32"/>
        </w:rPr>
        <w:t>.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67519A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๒๕๒๒</w:t>
      </w: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7519A">
        <w:rPr>
          <w:rFonts w:ascii="TH SarabunPSK" w:hAnsi="TH SarabunPSK" w:cs="TH SarabunPSK"/>
          <w:noProof/>
          <w:sz w:val="32"/>
          <w:szCs w:val="32"/>
        </w:rPr>
        <w:t>15.0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sz w:val="32"/>
          <w:szCs w:val="32"/>
        </w:rPr>
        <w:tab/>
      </w:r>
      <w:r w:rsidRPr="0067519A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67519A">
        <w:rPr>
          <w:rFonts w:ascii="TH SarabunPSK" w:hAnsi="TH SarabunPSK" w:cs="TH SarabunPSK"/>
          <w:noProof/>
          <w:sz w:val="32"/>
          <w:szCs w:val="32"/>
        </w:rPr>
        <w:t>0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sz w:val="32"/>
          <w:szCs w:val="32"/>
        </w:rPr>
        <w:tab/>
      </w:r>
      <w:r w:rsidRPr="0067519A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67519A">
        <w:rPr>
          <w:rFonts w:ascii="TH SarabunPSK" w:hAnsi="TH SarabunPSK" w:cs="TH SarabunPSK"/>
          <w:noProof/>
          <w:sz w:val="32"/>
          <w:szCs w:val="32"/>
        </w:rPr>
        <w:t>0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  <w:r w:rsidRPr="0067519A">
        <w:rPr>
          <w:rFonts w:ascii="TH SarabunPSK" w:hAnsi="TH SarabunPSK" w:cs="TH SarabunPSK"/>
          <w:sz w:val="32"/>
          <w:szCs w:val="32"/>
        </w:rPr>
        <w:tab/>
      </w:r>
      <w:r w:rsidRPr="0067519A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67519A">
        <w:rPr>
          <w:rFonts w:ascii="TH SarabunPSK" w:hAnsi="TH SarabunPSK" w:cs="TH SarabunPSK"/>
          <w:noProof/>
          <w:sz w:val="32"/>
          <w:szCs w:val="32"/>
        </w:rPr>
        <w:t>0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519A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7519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751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Pr="0067519A">
        <w:rPr>
          <w:rFonts w:ascii="TH SarabunPSK" w:hAnsi="TH SarabunPSK" w:cs="TH SarabunPSK"/>
          <w:noProof/>
          <w:sz w:val="32"/>
          <w:szCs w:val="32"/>
        </w:rPr>
        <w:t>32 /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67519A">
        <w:rPr>
          <w:rFonts w:ascii="TH SarabunPSK" w:hAnsi="TH SarabunPSK" w:cs="TH SarabunPSK"/>
          <w:noProof/>
          <w:sz w:val="32"/>
          <w:szCs w:val="32"/>
        </w:rPr>
        <w:t>/</w:t>
      </w:r>
      <w:r w:rsidRPr="0067519A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3F1156" w:rsidRPr="0067519A" w:rsidRDefault="003F1156" w:rsidP="003F115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F1156" w:rsidRPr="0067519A" w:rsidRDefault="003F1156" w:rsidP="003F1156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7519A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3F1156" w:rsidRPr="0067519A" w:rsidRDefault="003F1156" w:rsidP="003F1156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7519A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3F1156" w:rsidRPr="0067519A" w:rsidRDefault="003F1156" w:rsidP="003F1156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67519A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67519A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67519A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67519A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67519A" w:rsidSect="00D52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9C" w:rsidRDefault="007B019C" w:rsidP="00D52C44">
      <w:pPr>
        <w:spacing w:after="0" w:line="240" w:lineRule="auto"/>
      </w:pPr>
      <w:r>
        <w:separator/>
      </w:r>
    </w:p>
  </w:endnote>
  <w:endnote w:type="continuationSeparator" w:id="0">
    <w:p w:rsidR="007B019C" w:rsidRDefault="007B019C" w:rsidP="00D5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4" w:rsidRDefault="00D52C4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4" w:rsidRDefault="00D52C4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4" w:rsidRDefault="00D52C4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9C" w:rsidRDefault="007B019C" w:rsidP="00D52C44">
      <w:pPr>
        <w:spacing w:after="0" w:line="240" w:lineRule="auto"/>
      </w:pPr>
      <w:r>
        <w:separator/>
      </w:r>
    </w:p>
  </w:footnote>
  <w:footnote w:type="continuationSeparator" w:id="0">
    <w:p w:rsidR="007B019C" w:rsidRDefault="007B019C" w:rsidP="00D5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4" w:rsidRDefault="00D52C4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74187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52C44" w:rsidRDefault="00D52C4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2C44">
          <w:rPr>
            <w:noProof/>
            <w:lang w:val="th-TH"/>
          </w:rPr>
          <w:t>8</w:t>
        </w:r>
        <w:r>
          <w:fldChar w:fldCharType="end"/>
        </w:r>
      </w:p>
    </w:sdtContent>
  </w:sdt>
  <w:p w:rsidR="00D52C44" w:rsidRDefault="00D52C4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44" w:rsidRDefault="00D52C4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56"/>
    <w:rsid w:val="001E6AB2"/>
    <w:rsid w:val="003551D9"/>
    <w:rsid w:val="003F1156"/>
    <w:rsid w:val="0067519A"/>
    <w:rsid w:val="007B019C"/>
    <w:rsid w:val="00C22544"/>
    <w:rsid w:val="00D52C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6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3F1156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F11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F1156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D5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D52C4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D5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D52C44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56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3F1156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F11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F1156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D5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D52C4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D52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D52C44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DF2861E8654EBC98C463653CFC9F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90AA04-296C-43E7-A6C9-12690872E40D}"/>
      </w:docPartPr>
      <w:docPartBody>
        <w:p w:rsidR="003A3F2F" w:rsidRDefault="00684174" w:rsidP="00684174">
          <w:pPr>
            <w:pStyle w:val="81DF2861E8654EBC98C463653CFC9F28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74"/>
    <w:rsid w:val="001E78BB"/>
    <w:rsid w:val="003A3F2F"/>
    <w:rsid w:val="00684174"/>
    <w:rsid w:val="00A550E0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F2861E8654EBC98C463653CFC9F28">
    <w:name w:val="81DF2861E8654EBC98C463653CFC9F28"/>
    <w:rsid w:val="006841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DF2861E8654EBC98C463653CFC9F28">
    <w:name w:val="81DF2861E8654EBC98C463653CFC9F28"/>
    <w:rsid w:val="00684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2016-04-05T02:33:00Z</dcterms:created>
  <dcterms:modified xsi:type="dcterms:W3CDTF">2016-04-18T08:31:00Z</dcterms:modified>
</cp:coreProperties>
</file>