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50AC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การรับแจ้งการตาย กรณีมีเหตุเชื่อว่ามีการตาย แต่ไม่พบศพ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 อำเภอขามสะแกแสง จังหวัดนครราชสีมา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72B7" wp14:editId="59BBB557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082030" cy="0"/>
                <wp:effectExtent l="0" t="0" r="139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427.7pt,4pt" to="90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p9E3QEAAN4DAAAOAAAAZHJzL2Uyb0RvYy54bWysU72O1DAQ7pF4B8s9m+winU7RZq+4EzQI&#10;Vvw8gM8Zbyz5T7bZZDs6ED0PgCioKKjIvU0ehbE3m0N3SAhE43g8830z881kfdFrRfbgg7SmpstF&#10;SQkYbhtpdjV98/rJo3NKQmSmYcoaqOkBAr3YPHyw7lwFK9ta1YAnSGJC1bmatjG6qigCb0GzsLAO&#10;DDqF9ZpFNP2uaDzrkF2rYlWWZ0VnfeO85RACvl4dnXST+YUAHl8IESASVVOsLebT5/M6ncVmzaqd&#10;Z66VfCqD/UMVmkmDSWeqKxYZeevlPSotubfBirjgVhdWCMkh94DdLMs73bxqmYPcC4oT3CxT+H+0&#10;/Pl+64lscHaUGKZxROPwaRy+j8PX8ebdOHwchx/jzYdx+DYOn5NrumPMl3F4T5ZJws6FCpkuzdZP&#10;VnBbn/Tohdfpi52SPst+mGWHPhKOj2fl+ap8jNPhJ19xC3Q+xKdgNUmXmippkiKsYvtnIWIyDD2F&#10;oJEKOabOt3hQkIKVeQkCu8Rky4zO+wWXypM9w81gnIOJuRXky9EJJqRSM7D8M3CKT1DIu/c34BmR&#10;M1sTZ7CWxvrfZY/9qWRxjD8pcOw7SXBtm0MeSpYGlygrNi182tJf7Qy//S03PwEAAP//AwBQSwME&#10;FAAGAAgAAAAhAH88vIPcAAAABAEAAA8AAABkcnMvZG93bnJldi54bWxMj8FOwzAQRO9I/Qdrkbig&#10;1gERCCFOBUhVD4AQTT/AjZckaryOYidN+fpuucBpNZrR7JtsOdlWjNj7xpGCm0UEAql0pqFKwbZY&#10;zRMQPmgyunWECo7oYZnPLjKdGnegLxw3oRJcQj7VCuoQulRKX9ZotV+4Dom9b9dbHVj2lTS9PnC5&#10;beVtFN1LqxviD7Xu8LXGcr8ZrIL16gXf4uNQ3Zl4XVyPxfvHz2ei1NXl9PwEIuAU/sJwxmd0yJlp&#10;5wYyXrQKeEhQkPBh8zF+4B27Xy3zTP6Hz08AAAD//wMAUEsBAi0AFAAGAAgAAAAhALaDOJL+AAAA&#10;4QEAABMAAAAAAAAAAAAAAAAAAAAAAFtDb250ZW50X1R5cGVzXS54bWxQSwECLQAUAAYACAAAACEA&#10;OP0h/9YAAACUAQAACwAAAAAAAAAAAAAAAAAvAQAAX3JlbHMvLnJlbHNQSwECLQAUAAYACAAAACEA&#10;Es6fRN0BAADeAwAADgAAAAAAAAAAAAAAAAAuAgAAZHJzL2Uyb0RvYy54bWxQSwECLQAUAAYACAAA&#10;ACEAfzy8g9wAAAAEAQAADwAAAAAAAAAAAAAAAAA3BAAAZHJzL2Rvd25yZXYueG1sUEsFBgAAAAAE&#10;AAQA8wAAAEAFAAAAAA==&#10;" strokecolor="#4579b8 [3044]">
                <w10:wrap anchorx="margin"/>
              </v:line>
            </w:pict>
          </mc:Fallback>
        </mc:AlternateConten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ผู้แจ้ง ได้แก่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  <w:t>(1)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เจ้าบ้านที่มีคนตาย กรณีคนตายในบ้าน </w:t>
      </w:r>
      <w:r w:rsidRPr="00550AC9">
        <w:rPr>
          <w:rFonts w:ascii="TH SarabunPSK" w:hAnsi="TH SarabunPSK" w:cs="TH SarabunPSK"/>
          <w:noProof/>
          <w:sz w:val="32"/>
          <w:szCs w:val="32"/>
        </w:rPr>
        <w:t>(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รวมถึงสถานพยาบาล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หากไม่มีเจ้าบ้านให้ผู้พบศพเป็นผู้แจ้ง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  <w:t>(2)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บุคคลที่ไปกับผู้ตายกรณีตายนอกบ้าน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ระยะเวลาการแจ้ง ภายใน 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24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ชั่วโมง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550AC9">
        <w:rPr>
          <w:rFonts w:ascii="TH SarabunPSK" w:hAnsi="TH SarabunPSK" w:cs="TH SarabunPSK"/>
          <w:noProof/>
          <w:sz w:val="32"/>
          <w:szCs w:val="32"/>
        </w:rPr>
        <w:t>(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50AC9">
        <w:rPr>
          <w:rFonts w:ascii="TH SarabunPSK" w:hAnsi="TH SarabunPSK" w:cs="TH SarabunPSK"/>
          <w:noProof/>
          <w:sz w:val="32"/>
          <w:szCs w:val="32"/>
        </w:rPr>
        <w:br/>
      </w:r>
      <w:r w:rsidRPr="00550AC9">
        <w:rPr>
          <w:rFonts w:ascii="TH SarabunPSK" w:hAnsi="TH SarabunPSK" w:cs="TH SarabunPSK"/>
          <w:sz w:val="32"/>
          <w:szCs w:val="32"/>
        </w:rPr>
        <w:t xml:space="preserve"> 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FE2CC8" w:rsidRPr="00550AC9" w:rsidTr="00FE2CC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AC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สำนักทะเบียนท้องถิ่นเทศบาลตำบลหนองหัวฟาน อยู่ ณ ที่ว่าการอำเภอขามแสแกแสง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แห่งท้องที่ที่ตาย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FE2CC8" w:rsidRPr="00550AC9" w:rsidTr="00FE2CC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นายทะเบียนพิจารณา รับแจ้ง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ไม่รับแจ้ง และแจ้งผลการพิจารณา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8" w:rsidRPr="00550AC9" w:rsidRDefault="00FE2CC8" w:rsidP="00550AC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เทศบาลตำบลหนองหัวฟาน อำเภอขามสะแกแสง จังหวัดนครราชสีมา</w:t>
            </w:r>
          </w:p>
        </w:tc>
      </w:tr>
    </w:tbl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 หลักฐานประกอบ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56"/>
        <w:gridCol w:w="3278"/>
      </w:tblGrid>
      <w:tr w:rsidR="00FE2CC8" w:rsidRPr="00550AC9" w:rsidTr="00FE2CC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E2CC8" w:rsidRPr="00550AC9" w:rsidRDefault="00CA6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86240B1B642A4B7F938AF14DBDF6B67A"/>
                </w:placeholder>
                <w:showingPlcHdr/>
              </w:sdtPr>
              <w:sdtEndPr/>
              <w:sdtContent>
                <w:r w:rsidR="00FE2CC8" w:rsidRPr="00550AC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E2CC8"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ผู้แจ้ง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.14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E2CC8" w:rsidRPr="00550AC9" w:rsidRDefault="00CA6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625894892"/>
                <w:placeholder>
                  <w:docPart w:val="86240B1B642A4B7F938AF14DBDF6B67A"/>
                </w:placeholder>
                <w:showingPlcHdr/>
              </w:sdtPr>
              <w:sdtEndPr/>
              <w:sdtContent>
                <w:r w:rsidR="00FE2CC8" w:rsidRPr="00550AC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E2CC8"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ของผู้ตาย ถ้ามี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หลักฐานอื่นๆ เกี่ยวกับผู้ตาย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FE2CC8" w:rsidRPr="00550AC9" w:rsidRDefault="00CA6F0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1611705407"/>
                <w:placeholder>
                  <w:docPart w:val="86240B1B642A4B7F938AF14DBDF6B67A"/>
                </w:placeholder>
                <w:showingPlcHdr/>
              </w:sdtPr>
              <w:sdtEndPr/>
              <w:sdtContent>
                <w:r w:rsidR="00FE2CC8" w:rsidRPr="00550AC9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FE2CC8"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FE2CC8"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5989"/>
        <w:gridCol w:w="3245"/>
      </w:tblGrid>
      <w:tr w:rsidR="00FE2CC8" w:rsidRPr="00550AC9" w:rsidTr="00FE2CC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0AC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 แนะนำบริการ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FE2CC8" w:rsidRPr="00550AC9" w:rsidTr="00FE2CC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สำนักงานเทศบาลตำบลหนองหัวฟาน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ศูนย์รับเรื่องราวร้องทุกข์ เทศบาลตำบลหนองหัวฟาน โทร 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4497 1222 , www.nonghuafancity.go.th)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ลำลูกกา จ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1548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www.bora.dopa.go.th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. 1567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FE2CC8" w:rsidRPr="00550AC9" w:rsidTr="00FE2CC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550AC9" w:rsidRDefault="00550AC9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AC9" w:rsidRDefault="00550AC9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0AC9" w:rsidRDefault="00550AC9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f5"/>
        <w:tblW w:w="10080" w:type="dxa"/>
        <w:tblLayout w:type="fixed"/>
        <w:tblLook w:val="04A0" w:firstRow="1" w:lastRow="0" w:firstColumn="1" w:lastColumn="0" w:noHBand="0" w:noVBand="1"/>
      </w:tblPr>
      <w:tblGrid>
        <w:gridCol w:w="846"/>
        <w:gridCol w:w="9234"/>
      </w:tblGrid>
      <w:tr w:rsidR="00FE2CC8" w:rsidRPr="00550AC9" w:rsidTr="00FE2CC8">
        <w:trPr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FE2CC8" w:rsidRPr="00550AC9" w:rsidTr="00FE2CC8"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C8" w:rsidRPr="00550AC9" w:rsidRDefault="00FE2CC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FE2CC8" w:rsidRPr="00550AC9" w:rsidRDefault="004E7CC4" w:rsidP="00550AC9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550AC9">
        <w:rPr>
          <w:rFonts w:ascii="TH SarabunPSK" w:hAnsi="TH SarabunPSK" w:cs="TH SarabunPSK"/>
          <w:noProof/>
          <w:w w:val="105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1B6637" wp14:editId="1B2D07ED">
                <wp:simplePos x="0" y="0"/>
                <wp:positionH relativeFrom="margin">
                  <wp:posOffset>-85725</wp:posOffset>
                </wp:positionH>
                <wp:positionV relativeFrom="paragraph">
                  <wp:posOffset>460375</wp:posOffset>
                </wp:positionV>
                <wp:extent cx="6376670" cy="262890"/>
                <wp:effectExtent l="0" t="0" r="24130" b="21590"/>
                <wp:wrapTopAndBottom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2628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CC8" w:rsidRDefault="00FE2CC8" w:rsidP="00FE2CC8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6.75pt;margin-top:36.25pt;width:502.1pt;height:20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qLSAIAAIgEAAAOAAAAZHJzL2Uyb0RvYy54bWysVNtu2zAMfR+wfxD0vjhxczXiFF26DAO6&#10;C9DuAxRZjoVJoiYpsbuvLyU7Wbq9DXsxRFI6POQhvb7ttCIn4bwEU9LJaEyJMBwqaQ4l/f60e7ek&#10;xAdmKqbAiJI+C09vN2/frFtbiBwaUJVwBEGML1pb0iYEW2SZ543QzI/ACoPBGpxmAU13yCrHWkTX&#10;KsvH43nWgqusAy68R+99H6SbhF/Xgoevde1FIKqkyC2kr0vfffxmmzUrDo7ZRvKBBvsHFppJg0kv&#10;UPcsMHJ08i8oLbkDD3UYcdAZ1LXkItWA1UzGf1Tz2DArUi3YHG8vbfL/D5Z/OX1zRFYlzScLSgzT&#10;KNKT6AJ5Dx2JPuxQa32BFx8tXg0dBlDpVK23D8B/eGJg2zBzEHfOQdsIViHDSXyZXT3tcXwE2bef&#10;ocJE7BggAXW107F92BCC6KjU80WdSIajc36zmM8XGOIYy+f5cpXky1hxfm2dDx8FaBIPJXWofkJn&#10;pwcfIhtWnK/EZB6UrHZSqWTEiRNb5ciJ4awwzoUJN+m5Omqk2/tx5sbD1KAbZ6t3L89uTJFmNyKl&#10;hK+SKEPakq5m+SwBv4p5d9hf0ke4Pk8EvOapZcCFUVKXNCUdyMSmfzBVGufApOrP+FiZQYXY+F6C&#10;0O27QdU9VM+oh4N+MXCR8dCA+0VJi0tRUv/zyJygRH0yqOlqMp3GLUrGdLbI0XDXkf11hBmOUCXl&#10;wVHSG9uQdi813N6h+juZhIlj0nMZ2OK4p/YNqxn36dpOt37/QDYvAAAA//8DAFBLAwQUAAYACAAA&#10;ACEAk3XBlt8AAAAKAQAADwAAAGRycy9kb3ducmV2LnhtbEyPwU7DMAyG70i8Q2QkblvaTWy0NJ1g&#10;iBsIMdCk3dLGpBV1UiXZVt4ec4KTZfnT7++vNhMN4oQh9t4pyOcZCHStN72zCj7en2a3IGLSzujB&#10;O1TwjRE29eVFpUvjz+4NT7tkBYe4WGoFXUpjKWVsOyQd535Ex7dPH0gnXoOVJugzh9MgF1m2kqR7&#10;xx86PeK2w/ZrdyQFst9SsA/24F+aR3pd9Xv9TKTU9dV0fwci4ZT+YPjVZ3Wo2anxR2eiGBTM8uUN&#10;owrWC54MFEW2BtEwmS8LkHUl/1eofwAAAP//AwBQSwECLQAUAAYACAAAACEAtoM4kv4AAADhAQAA&#10;EwAAAAAAAAAAAAAAAAAAAAAAW0NvbnRlbnRfVHlwZXNdLnhtbFBLAQItABQABgAIAAAAIQA4/SH/&#10;1gAAAJQBAAALAAAAAAAAAAAAAAAAAC8BAABfcmVscy8ucmVsc1BLAQItABQABgAIAAAAIQBVSWqL&#10;SAIAAIgEAAAOAAAAAAAAAAAAAAAAAC4CAABkcnMvZTJvRG9jLnhtbFBLAQItABQABgAIAAAAIQCT&#10;dcGW3wAAAAoBAAAPAAAAAAAAAAAAAAAAAKIEAABkcnMvZG93bnJldi54bWxQSwUGAAAAAAQABADz&#10;AAAArgUAAAAA&#10;" fillcolor="#eaf1dd [662]">
                <v:textbox style="mso-fit-shape-to-text:t">
                  <w:txbxContent>
                    <w:p w:rsidR="00FE2CC8" w:rsidRDefault="00FE2CC8" w:rsidP="00FE2CC8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E2CC8" w:rsidRPr="00550AC9">
        <w:rPr>
          <w:rFonts w:ascii="TH SarabunPSK" w:hAnsi="TH SarabunPSK" w:cs="TH SarabunPSK"/>
          <w:noProof/>
          <w:sz w:val="32"/>
          <w:szCs w:val="32"/>
        </w:rPr>
        <w:t>-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การรับแจ้งการตาย กรณีมีเหตุเชื่อว่ามีการตาย แต่ไม่พบศพ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550AC9">
        <w:rPr>
          <w:rFonts w:ascii="TH SarabunPSK" w:hAnsi="TH SarabunPSK" w:cs="TH SarabunPSK"/>
          <w:sz w:val="32"/>
          <w:szCs w:val="32"/>
        </w:rPr>
        <w:t>:</w:t>
      </w:r>
      <w:r w:rsidRPr="00550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สำนักบริหารการทะเบียน กรมการปกครอง สำนักบริหารการทะเบียน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f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FE2CC8" w:rsidRPr="00550AC9" w:rsidTr="00FE2CC8">
        <w:tc>
          <w:tcPr>
            <w:tcW w:w="10070" w:type="dxa"/>
            <w:hideMark/>
          </w:tcPr>
          <w:p w:rsidR="00FE2CC8" w:rsidRPr="00550AC9" w:rsidRDefault="00FE2C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550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AC9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5 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Pr="00550AC9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  <w:r w:rsidRPr="00550A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sz w:val="32"/>
          <w:szCs w:val="32"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550AC9">
        <w:rPr>
          <w:rFonts w:ascii="TH SarabunPSK" w:hAnsi="TH SarabunPSK" w:cs="TH SarabunPSK"/>
          <w:noProof/>
          <w:sz w:val="32"/>
          <w:szCs w:val="32"/>
        </w:rPr>
        <w:t>/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พื้นที่ให้บริการ: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ส่วนภูมิภาค</w:t>
      </w:r>
      <w:r w:rsidRPr="00550AC9">
        <w:rPr>
          <w:rFonts w:ascii="TH SarabunPSK" w:hAnsi="TH SarabunPSK" w:cs="TH SarabunPSK"/>
          <w:noProof/>
          <w:sz w:val="32"/>
          <w:szCs w:val="32"/>
        </w:rPr>
        <w:t xml:space="preserve">,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</w:rPr>
        <w:t>-</w:t>
      </w: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50AC9">
        <w:rPr>
          <w:rFonts w:ascii="TH SarabunPSK" w:hAnsi="TH SarabunPSK" w:cs="TH SarabunPSK"/>
          <w:noProof/>
          <w:sz w:val="32"/>
          <w:szCs w:val="32"/>
        </w:rPr>
        <w:t>0.0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sz w:val="32"/>
          <w:szCs w:val="32"/>
        </w:rPr>
        <w:tab/>
      </w:r>
      <w:r w:rsidRPr="00550AC9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  <w:r w:rsidRPr="00550AC9">
        <w:rPr>
          <w:rFonts w:ascii="TH SarabunPSK" w:hAnsi="TH SarabunPSK" w:cs="TH SarabunPSK"/>
          <w:noProof/>
          <w:sz w:val="32"/>
          <w:szCs w:val="32"/>
        </w:rPr>
        <w:t>0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sz w:val="32"/>
          <w:szCs w:val="32"/>
        </w:rPr>
        <w:tab/>
      </w:r>
      <w:r w:rsidRPr="00550AC9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  <w:r w:rsidRPr="00550AC9">
        <w:rPr>
          <w:rFonts w:ascii="TH SarabunPSK" w:hAnsi="TH SarabunPSK" w:cs="TH SarabunPSK"/>
          <w:noProof/>
          <w:sz w:val="32"/>
          <w:szCs w:val="32"/>
        </w:rPr>
        <w:t>0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sz w:val="32"/>
          <w:szCs w:val="32"/>
        </w:rPr>
        <w:tab/>
      </w:r>
      <w:r w:rsidRPr="00550AC9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  <w:r w:rsidRPr="00550AC9">
        <w:rPr>
          <w:rFonts w:ascii="TH SarabunPSK" w:hAnsi="TH SarabunPSK" w:cs="TH SarabunPSK"/>
          <w:noProof/>
          <w:sz w:val="32"/>
          <w:szCs w:val="32"/>
        </w:rPr>
        <w:t>0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  <w:r w:rsidRPr="00550AC9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550AC9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50A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การรับแจ้งการตาย กรณีมีเหตุเชื่อว่ามีการตาย แต่ไม่พบศพ </w:t>
      </w:r>
      <w:r w:rsidRPr="00550AC9">
        <w:rPr>
          <w:rFonts w:ascii="TH SarabunPSK" w:hAnsi="TH SarabunPSK" w:cs="TH SarabunPSK"/>
          <w:noProof/>
          <w:sz w:val="32"/>
          <w:szCs w:val="32"/>
        </w:rPr>
        <w:t>/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เทศบาลตำบลหนองหัวฟาน</w:t>
      </w:r>
      <w:r w:rsidRPr="00550AC9">
        <w:rPr>
          <w:rFonts w:ascii="TH SarabunPSK" w:hAnsi="TH SarabunPSK" w:cs="TH SarabunPSK"/>
          <w:noProof/>
          <w:sz w:val="32"/>
          <w:szCs w:val="32"/>
        </w:rPr>
        <w:t>/</w:t>
      </w:r>
      <w:r w:rsidRPr="00550AC9">
        <w:rPr>
          <w:rFonts w:ascii="TH SarabunPSK" w:hAnsi="TH SarabunPSK" w:cs="TH SarabunPSK"/>
          <w:noProof/>
          <w:sz w:val="32"/>
          <w:szCs w:val="32"/>
          <w:cs/>
        </w:rPr>
        <w:t>ปราการ</w:t>
      </w:r>
    </w:p>
    <w:p w:rsidR="00FE2CC8" w:rsidRPr="00550AC9" w:rsidRDefault="00FE2CC8" w:rsidP="00FE2C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E2CC8" w:rsidRPr="00550AC9" w:rsidRDefault="00FE2CC8" w:rsidP="00FE2CC8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50AC9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FE2CC8" w:rsidRPr="00550AC9" w:rsidRDefault="00FE2CC8" w:rsidP="00FE2CC8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550AC9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FE2CC8" w:rsidRPr="00550AC9" w:rsidRDefault="00FE2CC8" w:rsidP="00FE2CC8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550AC9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Pr="00550AC9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Pr="00550AC9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p w:rsidR="003551D9" w:rsidRPr="00550AC9" w:rsidRDefault="003551D9">
      <w:pPr>
        <w:rPr>
          <w:rFonts w:ascii="TH SarabunPSK" w:hAnsi="TH SarabunPSK" w:cs="TH SarabunPSK"/>
          <w:sz w:val="32"/>
          <w:szCs w:val="32"/>
        </w:rPr>
      </w:pPr>
    </w:p>
    <w:sectPr w:rsidR="003551D9" w:rsidRPr="00550AC9" w:rsidSect="004E7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51" w:bottom="1440" w:left="1440" w:header="709" w:footer="709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F04" w:rsidRDefault="00CA6F04" w:rsidP="004E7CC4">
      <w:pPr>
        <w:spacing w:after="0" w:line="240" w:lineRule="auto"/>
      </w:pPr>
      <w:r>
        <w:separator/>
      </w:r>
    </w:p>
  </w:endnote>
  <w:endnote w:type="continuationSeparator" w:id="0">
    <w:p w:rsidR="00CA6F04" w:rsidRDefault="00CA6F04" w:rsidP="004E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4" w:rsidRDefault="004E7CC4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4" w:rsidRDefault="004E7CC4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4" w:rsidRDefault="004E7CC4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F04" w:rsidRDefault="00CA6F04" w:rsidP="004E7CC4">
      <w:pPr>
        <w:spacing w:after="0" w:line="240" w:lineRule="auto"/>
      </w:pPr>
      <w:r>
        <w:separator/>
      </w:r>
    </w:p>
  </w:footnote>
  <w:footnote w:type="continuationSeparator" w:id="0">
    <w:p w:rsidR="00CA6F04" w:rsidRDefault="00CA6F04" w:rsidP="004E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4" w:rsidRDefault="004E7CC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002890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4E7CC4" w:rsidRDefault="004E7CC4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7CC4">
          <w:rPr>
            <w:noProof/>
            <w:lang w:val="th-TH"/>
          </w:rPr>
          <w:t>62</w:t>
        </w:r>
        <w:r>
          <w:fldChar w:fldCharType="end"/>
        </w:r>
      </w:p>
    </w:sdtContent>
  </w:sdt>
  <w:p w:rsidR="004E7CC4" w:rsidRDefault="004E7CC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4" w:rsidRDefault="004E7CC4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C8"/>
    <w:rsid w:val="001E6AB2"/>
    <w:rsid w:val="003551D9"/>
    <w:rsid w:val="004E7CC4"/>
    <w:rsid w:val="00550AC9"/>
    <w:rsid w:val="00C22544"/>
    <w:rsid w:val="00CA6F04"/>
    <w:rsid w:val="00DC51BD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C8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E2CC8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E2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E2CC8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E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E7CC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E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E7CC4"/>
    <w:rPr>
      <w:rFonts w:asciiTheme="minorHAnsi" w:hAnsiTheme="minorHAnsi" w:cstheme="minorBidi"/>
      <w:w w:val="100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w w:val="105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C8"/>
    <w:pPr>
      <w:spacing w:after="160" w:line="256" w:lineRule="auto"/>
    </w:pPr>
    <w:rPr>
      <w:rFonts w:asciiTheme="minorHAnsi" w:hAnsiTheme="minorHAnsi" w:cstheme="minorBidi"/>
      <w:w w:val="100"/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C22544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w w:val="105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544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w w:val="10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54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w w:val="105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544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w w:val="10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544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w w:val="105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54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w w:val="105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544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w w:val="105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544"/>
    <w:pPr>
      <w:spacing w:after="0" w:line="240" w:lineRule="auto"/>
      <w:outlineLvl w:val="7"/>
    </w:pPr>
    <w:rPr>
      <w:rFonts w:asciiTheme="majorHAnsi" w:eastAsiaTheme="majorEastAsia" w:hAnsiTheme="majorHAnsi" w:cstheme="majorBidi"/>
      <w:w w:val="105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544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w w:val="10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225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rsid w:val="00C225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C22544"/>
    <w:rPr>
      <w:rFonts w:asciiTheme="majorHAnsi" w:eastAsiaTheme="majorEastAsia" w:hAnsiTheme="majorHAnsi" w:cstheme="majorBidi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2254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C2254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C22544"/>
    <w:rPr>
      <w:rFonts w:asciiTheme="majorHAnsi" w:eastAsiaTheme="majorEastAsia" w:hAnsiTheme="majorHAnsi" w:cstheme="majorBidi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C2254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C2254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54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w w:val="10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C2254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544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w w:val="105"/>
      <w:sz w:val="24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C2254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544"/>
    <w:rPr>
      <w:b/>
      <w:bCs/>
    </w:rPr>
  </w:style>
  <w:style w:type="character" w:styleId="a8">
    <w:name w:val="Emphasis"/>
    <w:uiPriority w:val="20"/>
    <w:qFormat/>
    <w:rsid w:val="00C225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544"/>
    <w:pPr>
      <w:spacing w:after="0" w:line="240" w:lineRule="auto"/>
    </w:pPr>
    <w:rPr>
      <w:rFonts w:ascii="TH SarabunPSK" w:hAnsi="TH SarabunPSK" w:cs="TH SarabunPSK"/>
      <w:w w:val="105"/>
      <w:sz w:val="32"/>
      <w:szCs w:val="32"/>
    </w:rPr>
  </w:style>
  <w:style w:type="paragraph" w:styleId="aa">
    <w:name w:val="List Paragraph"/>
    <w:basedOn w:val="a"/>
    <w:uiPriority w:val="34"/>
    <w:qFormat/>
    <w:rsid w:val="00C22544"/>
    <w:pPr>
      <w:spacing w:after="0" w:line="240" w:lineRule="auto"/>
      <w:ind w:left="720"/>
      <w:contextualSpacing/>
    </w:pPr>
    <w:rPr>
      <w:rFonts w:ascii="TH SarabunPSK" w:hAnsi="TH SarabunPSK" w:cs="TH SarabunPSK"/>
      <w:w w:val="105"/>
      <w:sz w:val="32"/>
      <w:szCs w:val="32"/>
    </w:rPr>
  </w:style>
  <w:style w:type="paragraph" w:styleId="ab">
    <w:name w:val="Quote"/>
    <w:basedOn w:val="a"/>
    <w:next w:val="a"/>
    <w:link w:val="ac"/>
    <w:uiPriority w:val="29"/>
    <w:qFormat/>
    <w:rsid w:val="00C22544"/>
    <w:pPr>
      <w:spacing w:before="200" w:after="0" w:line="240" w:lineRule="auto"/>
      <w:ind w:left="360" w:right="360"/>
    </w:pPr>
    <w:rPr>
      <w:rFonts w:ascii="TH SarabunPSK" w:hAnsi="TH SarabunPSK" w:cs="TH SarabunPSK"/>
      <w:i/>
      <w:iCs/>
      <w:w w:val="105"/>
      <w:sz w:val="32"/>
      <w:szCs w:val="32"/>
    </w:rPr>
  </w:style>
  <w:style w:type="character" w:customStyle="1" w:styleId="ac">
    <w:name w:val="คำอ้างอิง อักขระ"/>
    <w:basedOn w:val="a0"/>
    <w:link w:val="ab"/>
    <w:uiPriority w:val="29"/>
    <w:rsid w:val="00C2254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22544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H SarabunPSK" w:hAnsi="TH SarabunPSK" w:cs="TH SarabunPSK"/>
      <w:b/>
      <w:bCs/>
      <w:i/>
      <w:iCs/>
      <w:w w:val="105"/>
      <w:sz w:val="32"/>
      <w:szCs w:val="3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C22544"/>
    <w:rPr>
      <w:b/>
      <w:bCs/>
      <w:i/>
      <w:iCs/>
    </w:rPr>
  </w:style>
  <w:style w:type="character" w:styleId="af">
    <w:name w:val="Subtle Emphasis"/>
    <w:uiPriority w:val="19"/>
    <w:qFormat/>
    <w:rsid w:val="00C22544"/>
    <w:rPr>
      <w:i/>
      <w:iCs/>
    </w:rPr>
  </w:style>
  <w:style w:type="character" w:styleId="af0">
    <w:name w:val="Intense Emphasis"/>
    <w:uiPriority w:val="21"/>
    <w:qFormat/>
    <w:rsid w:val="00C22544"/>
    <w:rPr>
      <w:b/>
      <w:bCs/>
    </w:rPr>
  </w:style>
  <w:style w:type="character" w:styleId="af1">
    <w:name w:val="Subtle Reference"/>
    <w:uiPriority w:val="31"/>
    <w:qFormat/>
    <w:rsid w:val="00C22544"/>
    <w:rPr>
      <w:smallCaps/>
    </w:rPr>
  </w:style>
  <w:style w:type="character" w:styleId="af2">
    <w:name w:val="Intense Reference"/>
    <w:uiPriority w:val="32"/>
    <w:qFormat/>
    <w:rsid w:val="00C22544"/>
    <w:rPr>
      <w:smallCaps/>
      <w:spacing w:val="5"/>
      <w:u w:val="single"/>
    </w:rPr>
  </w:style>
  <w:style w:type="character" w:styleId="af3">
    <w:name w:val="Book Title"/>
    <w:uiPriority w:val="33"/>
    <w:qFormat/>
    <w:rsid w:val="00C2254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2544"/>
    <w:pPr>
      <w:outlineLvl w:val="9"/>
    </w:pPr>
    <w:rPr>
      <w:lang w:bidi="en-US"/>
    </w:rPr>
  </w:style>
  <w:style w:type="table" w:styleId="af5">
    <w:name w:val="Table Grid"/>
    <w:basedOn w:val="a1"/>
    <w:uiPriority w:val="39"/>
    <w:rsid w:val="00FE2CC8"/>
    <w:rPr>
      <w:rFonts w:asciiTheme="minorHAnsi" w:hAnsiTheme="minorHAnsi" w:cstheme="minorBidi"/>
      <w:w w:val="100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FE2C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FE2CC8"/>
    <w:rPr>
      <w:rFonts w:ascii="Tahoma" w:hAnsi="Tahoma" w:cs="Angsana New"/>
      <w:w w:val="100"/>
      <w:sz w:val="16"/>
      <w:szCs w:val="20"/>
    </w:rPr>
  </w:style>
  <w:style w:type="paragraph" w:styleId="af8">
    <w:name w:val="header"/>
    <w:basedOn w:val="a"/>
    <w:link w:val="af9"/>
    <w:uiPriority w:val="99"/>
    <w:unhideWhenUsed/>
    <w:rsid w:val="004E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9">
    <w:name w:val="หัวกระดาษ อักขระ"/>
    <w:basedOn w:val="a0"/>
    <w:link w:val="af8"/>
    <w:uiPriority w:val="99"/>
    <w:rsid w:val="004E7CC4"/>
    <w:rPr>
      <w:rFonts w:asciiTheme="minorHAnsi" w:hAnsiTheme="minorHAnsi" w:cstheme="minorBidi"/>
      <w:w w:val="100"/>
      <w:sz w:val="22"/>
      <w:szCs w:val="28"/>
    </w:rPr>
  </w:style>
  <w:style w:type="paragraph" w:styleId="afa">
    <w:name w:val="footer"/>
    <w:basedOn w:val="a"/>
    <w:link w:val="afb"/>
    <w:uiPriority w:val="99"/>
    <w:unhideWhenUsed/>
    <w:rsid w:val="004E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b">
    <w:name w:val="ท้ายกระดาษ อักขระ"/>
    <w:basedOn w:val="a0"/>
    <w:link w:val="afa"/>
    <w:uiPriority w:val="99"/>
    <w:rsid w:val="004E7CC4"/>
    <w:rPr>
      <w:rFonts w:asciiTheme="minorHAnsi" w:hAnsiTheme="minorHAnsi" w:cstheme="minorBidi"/>
      <w:w w:val="100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40B1B642A4B7F938AF14DBDF6B6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FB4F96-C345-4B55-AC04-1CC10B6428BA}"/>
      </w:docPartPr>
      <w:docPartBody>
        <w:p w:rsidR="00E520C7" w:rsidRDefault="00AB5BA7" w:rsidP="00AB5BA7">
          <w:pPr>
            <w:pStyle w:val="86240B1B642A4B7F938AF14DBDF6B67A"/>
          </w:pPr>
          <w:r>
            <w:rPr>
              <w:rFonts w:ascii="Tahoma" w:hAnsi="Tahoma" w:cs="Tahoma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A7"/>
    <w:rsid w:val="00117AB0"/>
    <w:rsid w:val="002F6978"/>
    <w:rsid w:val="00AB5BA7"/>
    <w:rsid w:val="00B10502"/>
    <w:rsid w:val="00E5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240B1B642A4B7F938AF14DBDF6B67A">
    <w:name w:val="86240B1B642A4B7F938AF14DBDF6B67A"/>
    <w:rsid w:val="00AB5B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240B1B642A4B7F938AF14DBDF6B67A">
    <w:name w:val="86240B1B642A4B7F938AF14DBDF6B67A"/>
    <w:rsid w:val="00AB5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2016-04-05T08:11:00Z</dcterms:created>
  <dcterms:modified xsi:type="dcterms:W3CDTF">2016-04-18T03:55:00Z</dcterms:modified>
</cp:coreProperties>
</file>